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5D68105" w14:textId="77777777" w:rsidTr="0041512A">
        <w:tc>
          <w:tcPr>
            <w:tcW w:w="2263" w:type="dxa"/>
          </w:tcPr>
          <w:p w14:paraId="23180627" w14:textId="795E4153" w:rsidR="0041512A" w:rsidRDefault="00FE3B61" w:rsidP="0041512A">
            <w:pPr>
              <w:spacing w:before="120" w:after="120"/>
            </w:pPr>
            <w:hyperlink r:id="rId5" w:history="1">
              <w:r w:rsidR="00A371F8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6BB0CB1A" w14:textId="77777777" w:rsidR="0041512A" w:rsidRDefault="00065379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alimenti per animali</w:t>
            </w:r>
          </w:p>
        </w:tc>
        <w:tc>
          <w:tcPr>
            <w:tcW w:w="1979" w:type="dxa"/>
          </w:tcPr>
          <w:p w14:paraId="786C827A" w14:textId="0AACD032" w:rsidR="0041512A" w:rsidRPr="0041512A" w:rsidRDefault="00FE3B61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D81EDA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FD456E1" w14:textId="77777777" w:rsidTr="0041512A">
        <w:tc>
          <w:tcPr>
            <w:tcW w:w="9629" w:type="dxa"/>
            <w:gridSpan w:val="3"/>
          </w:tcPr>
          <w:p w14:paraId="4120A303" w14:textId="3EE970E1" w:rsidR="00F33A15" w:rsidRPr="00447D80" w:rsidRDefault="00447D80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47D80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C1A9038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65379">
              <w:rPr>
                <w:color w:val="auto"/>
                <w:sz w:val="20"/>
                <w:szCs w:val="20"/>
                <w:u w:val="none"/>
              </w:rPr>
              <w:t>Le imprese che intendono esercitare la vendita al minuto di prodotti agricoli e zootecnici,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>mangimi, prodotti di origine minerale e chimico-industriali, destinati all’alimentazione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animale, ai sensi degli artt. 4 e 5 L. n. 281/1963, devono </w:t>
            </w: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presentare una Scia </w:t>
            </w:r>
            <w:r w:rsidRPr="00065379">
              <w:rPr>
                <w:color w:val="auto"/>
                <w:sz w:val="20"/>
                <w:szCs w:val="20"/>
                <w:u w:val="none"/>
              </w:rPr>
              <w:t>(qualora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esercitata in esercizio di vicinato) </w:t>
            </w: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ovvero il rilascio di autorizzazione espressa della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regione o autorità da questa delegata </w:t>
            </w:r>
            <w:r w:rsidRPr="00065379">
              <w:rPr>
                <w:color w:val="auto"/>
                <w:sz w:val="20"/>
                <w:szCs w:val="20"/>
                <w:u w:val="none"/>
              </w:rPr>
              <w:t>(qualora esercitata in media o grande struttura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>di vendita).</w:t>
            </w:r>
          </w:p>
          <w:p w14:paraId="421B7DEC" w14:textId="67C424D5" w:rsidR="000E4B7E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982C7C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Dalla presente disciplina è esclusa la vendita di mangimi per animali da compagnia</w:t>
            </w:r>
            <w:r w:rsidR="00982C7C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982C7C" w:rsidRPr="00982C7C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ritenuti </w:t>
            </w:r>
            <w:r w:rsidR="00982C7C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semplici </w:t>
            </w:r>
            <w:r w:rsidR="00982C7C" w:rsidRPr="00982C7C">
              <w:rPr>
                <w:b/>
                <w:bCs/>
                <w:color w:val="FF0000"/>
                <w:sz w:val="20"/>
                <w:szCs w:val="20"/>
                <w:u w:val="none"/>
              </w:rPr>
              <w:t>prodotti non alimentari</w:t>
            </w:r>
            <w:r w:rsidRPr="00982C7C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– </w:t>
            </w:r>
            <w:hyperlink r:id="rId7" w:history="1">
              <w:r w:rsidRPr="00065379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parere MISE</w:t>
              </w:r>
            </w:hyperlink>
          </w:p>
          <w:p w14:paraId="33BAAED0" w14:textId="57F5B815" w:rsidR="00065379" w:rsidRDefault="00065379" w:rsidP="006B1870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BD12081" w14:textId="77777777" w:rsidR="00065379" w:rsidRPr="00147003" w:rsidRDefault="00065379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47003">
              <w:rPr>
                <w:rStyle w:val="Collegamentoipertestuale"/>
                <w:b/>
                <w:color w:val="C00000"/>
                <w:u w:val="none"/>
              </w:rPr>
              <w:t>Modalità di vendita</w:t>
            </w:r>
          </w:p>
          <w:p w14:paraId="40D8BE85" w14:textId="1B493690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Attività di commercio di alimenti per animali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- </w:t>
            </w:r>
            <w:r w:rsidRPr="008904A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Riconoscimento</w:t>
            </w:r>
            <w:r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(art. 10)</w:t>
            </w:r>
          </w:p>
          <w:p w14:paraId="5611BCFF" w14:textId="59DE688E" w:rsidR="00065379" w:rsidRPr="004D67E1" w:rsidRDefault="00065379" w:rsidP="0006537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D67E1">
              <w:rPr>
                <w:color w:val="000000"/>
                <w:sz w:val="20"/>
                <w:szCs w:val="20"/>
                <w:u w:val="none"/>
              </w:rPr>
              <w:t xml:space="preserve">commercio di </w:t>
            </w:r>
            <w:r w:rsidRPr="00447D80">
              <w:rPr>
                <w:b/>
                <w:bCs/>
                <w:color w:val="FF0000"/>
                <w:sz w:val="20"/>
                <w:szCs w:val="20"/>
                <w:u w:val="none"/>
              </w:rPr>
              <w:t>additivi di mangimi</w:t>
            </w:r>
            <w:r w:rsidRPr="00447D80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4D67E1">
              <w:rPr>
                <w:color w:val="000000"/>
                <w:sz w:val="20"/>
                <w:szCs w:val="20"/>
                <w:u w:val="none"/>
              </w:rPr>
              <w:t xml:space="preserve">cui si applica il reg. (CE) n. 1831/2003 o di prodotti cui si applica la dir. 82/471/CEE e di cui al </w:t>
            </w:r>
            <w:hyperlink r:id="rId8" w:history="1">
              <w:r w:rsidRPr="0079083F">
                <w:rPr>
                  <w:rStyle w:val="Collegamentoipertestuale"/>
                  <w:sz w:val="20"/>
                  <w:szCs w:val="20"/>
                </w:rPr>
                <w:t>capo 1 dell'allegato IV del reg (CE) n. 183/2005</w:t>
              </w:r>
            </w:hyperlink>
            <w:r w:rsidRPr="004D67E1">
              <w:rPr>
                <w:color w:val="000000"/>
                <w:sz w:val="20"/>
                <w:szCs w:val="20"/>
                <w:u w:val="none"/>
              </w:rPr>
              <w:t>;</w:t>
            </w:r>
          </w:p>
          <w:p w14:paraId="018C63D3" w14:textId="76EC6F74" w:rsidR="00065379" w:rsidRPr="004D67E1" w:rsidRDefault="00065379" w:rsidP="0006537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D67E1">
              <w:rPr>
                <w:color w:val="000000"/>
                <w:sz w:val="20"/>
                <w:szCs w:val="20"/>
                <w:u w:val="none"/>
              </w:rPr>
              <w:t xml:space="preserve">commercio di </w:t>
            </w:r>
            <w:r w:rsidRPr="00447D80">
              <w:rPr>
                <w:b/>
                <w:bCs/>
                <w:color w:val="FF0000"/>
                <w:sz w:val="20"/>
                <w:szCs w:val="20"/>
                <w:u w:val="none"/>
              </w:rPr>
              <w:t>premiscele preparate</w:t>
            </w:r>
            <w:r w:rsidRPr="00447D80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4D67E1">
              <w:rPr>
                <w:color w:val="000000"/>
                <w:sz w:val="20"/>
                <w:szCs w:val="20"/>
                <w:u w:val="none"/>
              </w:rPr>
              <w:t xml:space="preserve">utilizzando additivi di mangimi di cui al </w:t>
            </w:r>
            <w:hyperlink r:id="rId9" w:history="1">
              <w:r w:rsidRPr="0079083F">
                <w:rPr>
                  <w:rStyle w:val="Collegamentoipertestuale"/>
                  <w:sz w:val="20"/>
                  <w:szCs w:val="20"/>
                </w:rPr>
                <w:t>capo 2 dell'allegato IV del reg (CE) n. 183/2005.</w:t>
              </w:r>
            </w:hyperlink>
          </w:p>
          <w:p w14:paraId="01DE3953" w14:textId="77777777" w:rsidR="00065379" w:rsidRPr="00065379" w:rsidRDefault="00065379" w:rsidP="00CE114C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L’istanza di riconoscimento per le attività di commercio deve essere presentata alla ATS competente per</w:t>
            </w:r>
            <w:r w:rsidR="00CE114C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000000"/>
                <w:sz w:val="20"/>
                <w:szCs w:val="20"/>
                <w:u w:val="none"/>
              </w:rPr>
              <w:t>territorio ove è localizzata la sede produttiva.</w:t>
            </w:r>
          </w:p>
          <w:p w14:paraId="4549C3F3" w14:textId="00CFED2F" w:rsidR="00065379" w:rsidRPr="00065379" w:rsidRDefault="00FE3B61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hyperlink r:id="rId10" w:history="1">
              <w:r w:rsidR="00065379" w:rsidRPr="001B0204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Registrazione</w:t>
              </w:r>
            </w:hyperlink>
            <w:r w:rsidR="00065379" w:rsidRPr="000653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(art 9 c.2)</w:t>
            </w:r>
          </w:p>
          <w:p w14:paraId="39EF195B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Va presentata per le attività di commercio di alimenti per animali diverse da quelle per cui è previsto il</w:t>
            </w:r>
          </w:p>
          <w:p w14:paraId="24AC7BA5" w14:textId="77777777" w:rsidR="00065379" w:rsidRPr="00065379" w:rsidRDefault="00065379" w:rsidP="000653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riconoscimento.</w:t>
            </w:r>
          </w:p>
          <w:p w14:paraId="08103CA4" w14:textId="77777777" w:rsidR="00065379" w:rsidRPr="00065379" w:rsidRDefault="00065379" w:rsidP="00447D80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65379">
              <w:rPr>
                <w:color w:val="000000"/>
                <w:sz w:val="20"/>
                <w:szCs w:val="20"/>
                <w:u w:val="none"/>
              </w:rPr>
              <w:t>L’avvio dell’attività di commercio di alimenti per animali per la quale è prevista la registrazione deve essere</w:t>
            </w:r>
            <w:r w:rsidR="00CE114C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000000"/>
                <w:sz w:val="20"/>
                <w:szCs w:val="20"/>
                <w:u w:val="none"/>
              </w:rPr>
              <w:t>preceduto dalla presentazione della SCIA al Comune ove insiste la sede dell’impresa.</w:t>
            </w:r>
          </w:p>
          <w:p w14:paraId="403A9A9F" w14:textId="065F8368" w:rsidR="00982C7C" w:rsidRPr="00E54068" w:rsidRDefault="00982C7C" w:rsidP="00982C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589" w:right="312"/>
              <w:jc w:val="both"/>
              <w:rPr>
                <w:rStyle w:val="Collegamentoipertestuale"/>
                <w:bCs/>
                <w:color w:val="auto"/>
                <w:sz w:val="20"/>
                <w:szCs w:val="20"/>
              </w:rPr>
            </w:pPr>
            <w:r w:rsidRPr="00982C7C">
              <w:rPr>
                <w:bCs/>
                <w:color w:val="auto"/>
                <w:sz w:val="20"/>
                <w:szCs w:val="20"/>
                <w:u w:val="none"/>
              </w:rPr>
              <w:t>L</w:t>
            </w:r>
            <w:r w:rsidRPr="00982C7C">
              <w:rPr>
                <w:bCs/>
                <w:color w:val="000000"/>
                <w:sz w:val="20"/>
                <w:szCs w:val="20"/>
                <w:u w:val="none"/>
              </w:rPr>
              <w:t>a vendita di mangimi per animali destinati all’alimentazione umana rientra nell’attività commerciale dei prodotti alimentari, pertanto occorre acquisire l’abilitazione per il commercio di prodotti alimentari</w:t>
            </w:r>
            <w:r>
              <w:rPr>
                <w:bCs/>
                <w:color w:val="000000"/>
                <w:sz w:val="20"/>
                <w:szCs w:val="20"/>
                <w:u w:val="none"/>
              </w:rPr>
              <w:t xml:space="preserve">. </w:t>
            </w:r>
            <w:hyperlink r:id="rId11" w:history="1">
              <w:r w:rsidRPr="00417355">
                <w:rPr>
                  <w:rStyle w:val="Collegamentoipertestuale"/>
                  <w:b/>
                  <w:sz w:val="20"/>
                  <w:szCs w:val="20"/>
                </w:rPr>
                <w:t>Verifica il possesso dei requisiti professionali</w:t>
              </w:r>
            </w:hyperlink>
          </w:p>
          <w:p w14:paraId="234AA718" w14:textId="77777777" w:rsidR="00982C7C" w:rsidRPr="00382B34" w:rsidRDefault="00982C7C" w:rsidP="00982C7C">
            <w:pPr>
              <w:pStyle w:val="Paragrafoelenco"/>
              <w:spacing w:after="120"/>
              <w:ind w:left="644" w:right="170"/>
              <w:jc w:val="both"/>
              <w:rPr>
                <w:bCs/>
                <w:color w:val="auto"/>
                <w:sz w:val="12"/>
                <w:szCs w:val="12"/>
                <w:u w:val="none"/>
              </w:rPr>
            </w:pPr>
          </w:p>
          <w:p w14:paraId="01F91BB0" w14:textId="206ACF62" w:rsidR="00982C7C" w:rsidRPr="00382B34" w:rsidRDefault="00982C7C" w:rsidP="00982C7C">
            <w:pPr>
              <w:pStyle w:val="Paragrafoelenco"/>
              <w:numPr>
                <w:ilvl w:val="0"/>
                <w:numId w:val="9"/>
              </w:numPr>
              <w:spacing w:after="120"/>
              <w:ind w:right="170"/>
              <w:jc w:val="both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  <w:r w:rsidRPr="00B9709B">
              <w:rPr>
                <w:color w:val="auto"/>
                <w:sz w:val="20"/>
                <w:szCs w:val="20"/>
                <w:u w:val="none"/>
              </w:rPr>
              <w:t xml:space="preserve">L’attivazione di un negozio </w:t>
            </w:r>
            <w:r>
              <w:rPr>
                <w:color w:val="auto"/>
                <w:sz w:val="20"/>
                <w:szCs w:val="20"/>
                <w:u w:val="none"/>
              </w:rPr>
              <w:t xml:space="preserve">per la vendita </w:t>
            </w:r>
            <w:r w:rsidRPr="00065379">
              <w:rPr>
                <w:color w:val="auto"/>
                <w:sz w:val="20"/>
                <w:szCs w:val="20"/>
                <w:u w:val="none"/>
              </w:rPr>
              <w:t>al minuto di prodotti agricoli e zootecnici,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>mangimi, prodotti di origine minerale e chimico-industriali, destinati all’alimentazione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65379">
              <w:rPr>
                <w:color w:val="auto"/>
                <w:sz w:val="20"/>
                <w:szCs w:val="20"/>
                <w:u w:val="none"/>
              </w:rPr>
              <w:t xml:space="preserve">animale, </w:t>
            </w:r>
            <w:r w:rsidRPr="00B9709B">
              <w:rPr>
                <w:color w:val="auto"/>
                <w:sz w:val="20"/>
                <w:szCs w:val="20"/>
                <w:u w:val="none"/>
              </w:rPr>
              <w:t>deve corrispondere a precisi requisiti oggettivi di ammissibilità urbanistica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previsti per la specifica tipologia di esercizio </w:t>
            </w:r>
            <w:r w:rsidRPr="00982C7C">
              <w:rPr>
                <w:b/>
                <w:bCs/>
                <w:color w:val="auto"/>
                <w:sz w:val="20"/>
                <w:szCs w:val="20"/>
                <w:u w:val="none"/>
              </w:rPr>
              <w:t>(</w:t>
            </w:r>
            <w:hyperlink r:id="rId12" w:history="1">
              <w:r w:rsidRPr="00447D80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982C7C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hyperlink r:id="rId13" w:history="1">
              <w:r w:rsidRPr="00447D80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982C7C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o </w:t>
            </w:r>
            <w:hyperlink r:id="rId14" w:history="1">
              <w:r w:rsidRPr="00447D80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982C7C">
              <w:rPr>
                <w:b/>
                <w:bCs/>
                <w:color w:val="auto"/>
                <w:sz w:val="20"/>
                <w:szCs w:val="20"/>
                <w:u w:val="none"/>
              </w:rPr>
              <w:t>)</w:t>
            </w:r>
            <w:r w:rsidRPr="00B9709B">
              <w:rPr>
                <w:color w:val="auto"/>
                <w:sz w:val="20"/>
                <w:szCs w:val="20"/>
                <w:u w:val="none"/>
              </w:rPr>
              <w:t>.</w:t>
            </w:r>
            <w:r w:rsidRPr="00B9709B">
              <w:rPr>
                <w:sz w:val="20"/>
                <w:szCs w:val="20"/>
                <w:u w:val="none"/>
              </w:rPr>
              <w:t xml:space="preserve">  </w:t>
            </w:r>
          </w:p>
          <w:p w14:paraId="4CA7EBDB" w14:textId="0D229A33" w:rsidR="00982C7C" w:rsidRPr="00382B34" w:rsidRDefault="00982C7C" w:rsidP="00982C7C">
            <w:pPr>
              <w:pStyle w:val="Paragrafoelenco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</w:p>
          <w:p w14:paraId="610FFDE3" w14:textId="319CA39E" w:rsidR="00982C7C" w:rsidRPr="00D52337" w:rsidRDefault="00982C7C" w:rsidP="00982C7C">
            <w:pPr>
              <w:pStyle w:val="Paragrafoelenco"/>
              <w:numPr>
                <w:ilvl w:val="0"/>
                <w:numId w:val="9"/>
              </w:numPr>
              <w:spacing w:before="120"/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</w:t>
            </w:r>
            <w:r w:rsidR="0035626D" w:rsidRPr="00C44D80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da allegare alla SCIA 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r w:rsidR="00D52337">
              <w:rPr>
                <w:b/>
                <w:sz w:val="20"/>
                <w:szCs w:val="20"/>
              </w:rPr>
              <w:fldChar w:fldCharType="begin"/>
            </w:r>
            <w:r w:rsidR="00D52337"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 w:rsidR="00D52337">
              <w:rPr>
                <w:b/>
                <w:sz w:val="20"/>
                <w:szCs w:val="20"/>
              </w:rPr>
              <w:fldChar w:fldCharType="separate"/>
            </w:r>
            <w:r w:rsidRPr="00D52337">
              <w:rPr>
                <w:rStyle w:val="Collegamentoipertestuale"/>
                <w:b/>
                <w:sz w:val="20"/>
                <w:szCs w:val="20"/>
              </w:rPr>
              <w:t>Modulo</w:t>
            </w:r>
          </w:p>
          <w:p w14:paraId="7A12885C" w14:textId="66C99002" w:rsidR="00982C7C" w:rsidRDefault="00D52337" w:rsidP="007936B7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1DF72F98" w14:textId="03C00F2B" w:rsidR="00276654" w:rsidRPr="00147003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147003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543AD150" w14:textId="03182E53" w:rsidR="00CE114C" w:rsidRDefault="00CE114C" w:rsidP="00CE114C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8602C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CE114C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E114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dettaglio, non soggetto ad autorizzazione, è soggetto alla presentazione di </w:t>
            </w:r>
            <w:r w:rsidRPr="00CE114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CE114C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="00982C7C">
              <w:rPr>
                <w:color w:val="auto"/>
                <w:sz w:val="20"/>
                <w:szCs w:val="20"/>
                <w:u w:val="none"/>
              </w:rPr>
              <w:t>da</w:t>
            </w:r>
            <w:r w:rsidRPr="00CE114C">
              <w:rPr>
                <w:color w:val="auto"/>
                <w:sz w:val="20"/>
                <w:szCs w:val="20"/>
                <w:u w:val="none"/>
              </w:rPr>
              <w:t xml:space="preserve"> inoltrare mediante lo sportello telematico </w:t>
            </w:r>
            <w:hyperlink r:id="rId15" w:history="1">
              <w:hyperlink r:id="rId16" w:history="1">
                <w:r w:rsidR="00AD313F"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 w:rsidR="00AD313F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AD313F">
                <w:rPr>
                  <w:sz w:val="20"/>
                  <w:szCs w:val="20"/>
                </w:rPr>
                <w:t xml:space="preserve"> </w:t>
              </w:r>
              <w:r w:rsidRPr="00CE114C">
                <w:rPr>
                  <w:color w:val="52801A"/>
                  <w:sz w:val="20"/>
                  <w:szCs w:val="20"/>
                  <w:u w:val="none"/>
                </w:rPr>
                <w:t xml:space="preserve"> </w:t>
              </w:r>
            </w:hyperlink>
            <w:r w:rsidRPr="00CE114C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15895915" w14:textId="05A18842" w:rsidR="00147003" w:rsidRPr="00147003" w:rsidRDefault="00147003" w:rsidP="008602CE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in area privata + Esercizio di v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(Negozio) + Vicinato - settore merceologico</w:t>
            </w:r>
            <w:r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Alimentare o Misto;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 e selezionare </w:t>
            </w:r>
            <w:hyperlink r:id="rId17" w:tooltip="Nasconde/Visualizza il dettaglio dell'intervento" w:history="1">
              <w:r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>SCIA</w:t>
              </w:r>
              <w:r w:rsidRPr="00147003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 xml:space="preserve"> per la vendita al minuto di prodotti agricoli e zootecnici, mangimi, prodotti di origine minerale e chimico industriali destinati all'alimentazione animale </w:t>
              </w:r>
            </w:hyperlink>
            <w:r w:rsidRPr="00147003">
              <w:rPr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1502F3B8" w14:textId="195BD477" w:rsidR="00147003" w:rsidRDefault="00147003" w:rsidP="008602C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602C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8602C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35626D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2D4C860E" w14:textId="77777777" w:rsidR="00147003" w:rsidRDefault="00147003" w:rsidP="00147003">
            <w:pPr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6BBF8101" w14:textId="77777777" w:rsidR="00147003" w:rsidRDefault="00147003" w:rsidP="00147003">
            <w:pPr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</w:p>
          <w:p w14:paraId="375DD43D" w14:textId="77777777" w:rsidR="008602CE" w:rsidRDefault="008602CE" w:rsidP="0014700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19BFAA89" w14:textId="4DFBA9A3" w:rsidR="00147003" w:rsidRDefault="00147003" w:rsidP="0014700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602C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8602C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8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68FE11D9" w14:textId="77777777" w:rsidR="00147003" w:rsidRDefault="00147003" w:rsidP="0014700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75FFA7FE" w14:textId="77777777" w:rsidR="00147003" w:rsidRDefault="00147003" w:rsidP="00147003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1CF371A7" w14:textId="1C53AA4C" w:rsidR="00A4542A" w:rsidRPr="00AB5F1E" w:rsidRDefault="00FE3B61" w:rsidP="00A4542A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9" w:history="1">
              <w:r w:rsidR="00A4542A" w:rsidRPr="00135949">
                <w:rPr>
                  <w:rStyle w:val="Collegamentoipertestuale"/>
                  <w:b/>
                  <w:bCs/>
                </w:rPr>
                <w:t>Alle</w:t>
              </w:r>
              <w:r w:rsidR="00A4542A" w:rsidRPr="00135949">
                <w:rPr>
                  <w:rStyle w:val="Collegamentoipertestuale"/>
                  <w:b/>
                  <w:bCs/>
                </w:rPr>
                <w:t>g</w:t>
              </w:r>
              <w:r w:rsidR="00A4542A" w:rsidRPr="00135949">
                <w:rPr>
                  <w:rStyle w:val="Collegamentoipertestuale"/>
                  <w:b/>
                  <w:bCs/>
                </w:rPr>
                <w:t>ati</w:t>
              </w:r>
            </w:hyperlink>
            <w:r w:rsidR="00A4542A" w:rsidRPr="00161ABE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A4542A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A4542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0AE38D98" w14:textId="77777777" w:rsidR="00147003" w:rsidRDefault="00147003" w:rsidP="00147003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3C6CA7B6" w14:textId="5DB4CB47" w:rsidR="009553D8" w:rsidRPr="00A960D3" w:rsidRDefault="009553D8" w:rsidP="009553D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D5233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2F6AB933" w14:textId="77777777" w:rsidR="009553D8" w:rsidRDefault="009553D8" w:rsidP="00D5233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38F76B5" w14:textId="4E7011EE" w:rsidR="00147003" w:rsidRPr="00744B7C" w:rsidRDefault="00147003" w:rsidP="00147003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3EF14F54" w14:textId="1D08C970" w:rsidR="00147003" w:rsidRDefault="00FE3B61" w:rsidP="007775D7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20" w:history="1">
              <w:r w:rsidR="007775D7">
                <w:rPr>
                  <w:rStyle w:val="Collegamentoipertestuale"/>
                  <w:b/>
                </w:rPr>
                <w:t>Tempistica</w:t>
              </w:r>
            </w:hyperlink>
            <w:r w:rsidR="0014700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1E4E0943" w14:textId="77777777" w:rsidR="007775D7" w:rsidRDefault="007775D7" w:rsidP="00147003">
            <w:pPr>
              <w:ind w:left="164" w:right="312"/>
              <w:jc w:val="both"/>
            </w:pPr>
          </w:p>
          <w:p w14:paraId="4A7D2980" w14:textId="3D569695" w:rsidR="00147003" w:rsidRPr="00744B7C" w:rsidRDefault="00FE3B61" w:rsidP="0014700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21" w:history="1">
              <w:r w:rsidR="0014700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147003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14700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EADE120" w14:textId="77777777" w:rsidR="00147003" w:rsidRDefault="00147003" w:rsidP="00147003">
            <w:pPr>
              <w:pStyle w:val="Rientrocorpodeltesto"/>
              <w:spacing w:after="0"/>
              <w:ind w:left="164"/>
              <w:jc w:val="both"/>
            </w:pPr>
          </w:p>
          <w:p w14:paraId="2E74CEBB" w14:textId="611A949B" w:rsidR="00CA26E4" w:rsidRPr="00945B26" w:rsidRDefault="00FE3B61" w:rsidP="00CA26E4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2" w:history="1">
              <w:r w:rsidR="00147003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47003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4700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4700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3" w:history="1">
              <w:r w:rsidR="00CA26E4" w:rsidRPr="0035626D">
                <w:rPr>
                  <w:rStyle w:val="Collegamentoipertestuale"/>
                  <w:b/>
                  <w:sz w:val="20"/>
                  <w:szCs w:val="20"/>
                </w:rPr>
                <w:t>TUR parte 2^</w:t>
              </w:r>
            </w:hyperlink>
            <w:r w:rsidR="00CA26E4" w:rsidRPr="00945B26">
              <w:rPr>
                <w:color w:val="0000FF"/>
                <w:sz w:val="20"/>
                <w:szCs w:val="20"/>
              </w:rPr>
              <w:t xml:space="preserve"> </w:t>
            </w:r>
            <w:r w:rsidR="00CA26E4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04B0B502" w14:textId="522B9614" w:rsidR="00147003" w:rsidRPr="00945B26" w:rsidRDefault="00147003" w:rsidP="00147003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B65020A" w14:textId="1E043F4F" w:rsidR="00CD4B54" w:rsidRDefault="00147003" w:rsidP="00CD4B54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24" w:history="1">
              <w:r w:rsidR="002969DD" w:rsidRPr="00D52337">
                <w:rPr>
                  <w:rStyle w:val="Collegamentoipertestuale"/>
                  <w:b/>
                  <w:sz w:val="20"/>
                  <w:szCs w:val="20"/>
                </w:rPr>
                <w:t>Regolamento CEE 183 del 2005</w:t>
              </w:r>
            </w:hyperlink>
            <w:r w:rsidR="00CD4B5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385D1F4" w14:textId="1C47F131" w:rsidR="00276654" w:rsidRPr="0041512A" w:rsidRDefault="00276654" w:rsidP="007936B7">
            <w:pPr>
              <w:widowControl w:val="0"/>
              <w:tabs>
                <w:tab w:val="left" w:pos="482"/>
              </w:tabs>
              <w:spacing w:before="120"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015DC64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1F92901"/>
    <w:multiLevelType w:val="hybridMultilevel"/>
    <w:tmpl w:val="8720705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7C5057E"/>
    <w:multiLevelType w:val="hybridMultilevel"/>
    <w:tmpl w:val="BDBEB014"/>
    <w:lvl w:ilvl="0" w:tplc="F2B6BD5C">
      <w:numFmt w:val="bullet"/>
      <w:lvlText w:val=""/>
      <w:lvlJc w:val="left"/>
      <w:pPr>
        <w:ind w:left="524" w:hanging="360"/>
      </w:pPr>
      <w:rPr>
        <w:rFonts w:ascii="Symbol" w:eastAsiaTheme="minorHAnsi" w:hAnsi="Symbol" w:cs="CourierNew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65379"/>
    <w:rsid w:val="000E4B7E"/>
    <w:rsid w:val="00112873"/>
    <w:rsid w:val="00117F1E"/>
    <w:rsid w:val="00147003"/>
    <w:rsid w:val="00147ADB"/>
    <w:rsid w:val="00161ABE"/>
    <w:rsid w:val="001B0204"/>
    <w:rsid w:val="002210DE"/>
    <w:rsid w:val="0023487B"/>
    <w:rsid w:val="00276654"/>
    <w:rsid w:val="002969DD"/>
    <w:rsid w:val="002A5D7C"/>
    <w:rsid w:val="002A6285"/>
    <w:rsid w:val="002B375D"/>
    <w:rsid w:val="00342D58"/>
    <w:rsid w:val="0035626D"/>
    <w:rsid w:val="003A4A32"/>
    <w:rsid w:val="003C5FBA"/>
    <w:rsid w:val="0041512A"/>
    <w:rsid w:val="004257E1"/>
    <w:rsid w:val="0044342C"/>
    <w:rsid w:val="00447D80"/>
    <w:rsid w:val="0045341A"/>
    <w:rsid w:val="004704B5"/>
    <w:rsid w:val="00493BD0"/>
    <w:rsid w:val="004D67E1"/>
    <w:rsid w:val="004F3CF0"/>
    <w:rsid w:val="004F59C5"/>
    <w:rsid w:val="00506E58"/>
    <w:rsid w:val="0059254D"/>
    <w:rsid w:val="005930C1"/>
    <w:rsid w:val="005C68B2"/>
    <w:rsid w:val="005C720B"/>
    <w:rsid w:val="00621A5C"/>
    <w:rsid w:val="00651378"/>
    <w:rsid w:val="00692827"/>
    <w:rsid w:val="006B1870"/>
    <w:rsid w:val="006B29D2"/>
    <w:rsid w:val="006B3A13"/>
    <w:rsid w:val="006C7151"/>
    <w:rsid w:val="006D22B4"/>
    <w:rsid w:val="00737DA2"/>
    <w:rsid w:val="007775D7"/>
    <w:rsid w:val="0079083F"/>
    <w:rsid w:val="007936B7"/>
    <w:rsid w:val="0082478D"/>
    <w:rsid w:val="008602CE"/>
    <w:rsid w:val="008904AE"/>
    <w:rsid w:val="00897F79"/>
    <w:rsid w:val="008F775E"/>
    <w:rsid w:val="00945B26"/>
    <w:rsid w:val="009553D8"/>
    <w:rsid w:val="00982C7C"/>
    <w:rsid w:val="009A4645"/>
    <w:rsid w:val="009B752E"/>
    <w:rsid w:val="00A06B50"/>
    <w:rsid w:val="00A371F8"/>
    <w:rsid w:val="00A4542A"/>
    <w:rsid w:val="00A85680"/>
    <w:rsid w:val="00AD313F"/>
    <w:rsid w:val="00B0731C"/>
    <w:rsid w:val="00B66F7C"/>
    <w:rsid w:val="00BF42AE"/>
    <w:rsid w:val="00C75D34"/>
    <w:rsid w:val="00CA26E4"/>
    <w:rsid w:val="00CB42A7"/>
    <w:rsid w:val="00CD4B54"/>
    <w:rsid w:val="00CD592E"/>
    <w:rsid w:val="00CE114C"/>
    <w:rsid w:val="00D16B5E"/>
    <w:rsid w:val="00D52337"/>
    <w:rsid w:val="00D81EDA"/>
    <w:rsid w:val="00DA6D95"/>
    <w:rsid w:val="00DC5DC3"/>
    <w:rsid w:val="00DF0435"/>
    <w:rsid w:val="00E25843"/>
    <w:rsid w:val="00E660BB"/>
    <w:rsid w:val="00E84E9B"/>
    <w:rsid w:val="00EE371A"/>
    <w:rsid w:val="00F312D0"/>
    <w:rsid w:val="00F33A15"/>
    <w:rsid w:val="00FD6557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8762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HACCP/reg_ce_183_2005_mangimi.pdf" TargetMode="External"/><Relationship Id="rId13" Type="http://schemas.openxmlformats.org/officeDocument/2006/relationships/hyperlink" Target="CF03%20Media%20struttura%20di%20vendita.docx" TargetMode="External"/><Relationship Id="rId18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ATECO/Ateco%20Commercio.xlsx" TargetMode="External"/><Relationship Id="rId7" Type="http://schemas.openxmlformats.org/officeDocument/2006/relationships/hyperlink" Target="http://www.anmvioggi.it/images/RISOLUZIONE%20DEL%20MISE%20SUI%20MANGIMI%20ANIMALI.pdf" TargetMode="External"/><Relationship Id="rId12" Type="http://schemas.openxmlformats.org/officeDocument/2006/relationships/hyperlink" Target="CF01%20Negozi%20di%20vicinato.docx" TargetMode="External"/><Relationship Id="rId17" Type="http://schemas.openxmlformats.org/officeDocument/2006/relationships/hyperlink" Target="https://www.impresainungiorno.gov.it/foinfo/info/navigation?execution=e2s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presainungiorno.gov.it/web/guest/comune?codCatastale=L581" TargetMode="External"/><Relationship Id="rId20" Type="http://schemas.openxmlformats.org/officeDocument/2006/relationships/hyperlink" Target="Definizioni/19%20CF%20Tempist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Definizioni/06%20CF%20Requisiti%20professionali.pdf" TargetMode="External"/><Relationship Id="rId24" Type="http://schemas.openxmlformats.org/officeDocument/2006/relationships/hyperlink" Target="../../HACCP/reg_ce_183_2005_mangimi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http://www.impresainungiorno.gov.it/web/guest/comune?codCatastale=B137" TargetMode="External"/><Relationship Id="rId23" Type="http://schemas.openxmlformats.org/officeDocument/2006/relationships/hyperlink" Target="../../TUR/Parte%202%5e.pdf" TargetMode="External"/><Relationship Id="rId10" Type="http://schemas.openxmlformats.org/officeDocument/2006/relationships/hyperlink" Target="Modulistica/9%20CF%20Registrazione%20mangimi%20animali.pdf" TargetMode="External"/><Relationship Id="rId19" Type="http://schemas.openxmlformats.org/officeDocument/2006/relationships/hyperlink" Target="Definizioni/14%20CF%20Allega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HACCP/reg_ce_183_2005_mangimi.pdf" TargetMode="External"/><Relationship Id="rId14" Type="http://schemas.openxmlformats.org/officeDocument/2006/relationships/hyperlink" Target="CF04%20Grandi%20strutture%20di%20vendita.docx" TargetMode="External"/><Relationship Id="rId22" Type="http://schemas.openxmlformats.org/officeDocument/2006/relationships/hyperlink" Target="../Definizioni/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44</cp:revision>
  <dcterms:created xsi:type="dcterms:W3CDTF">2018-07-20T15:18:00Z</dcterms:created>
  <dcterms:modified xsi:type="dcterms:W3CDTF">2021-04-24T14:40:00Z</dcterms:modified>
</cp:coreProperties>
</file>